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EF011F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53655">
        <w:rPr>
          <w:rFonts w:ascii="Times New Roman" w:hAnsi="Times New Roman"/>
          <w:sz w:val="22"/>
          <w:szCs w:val="22"/>
        </w:rPr>
        <w:t xml:space="preserve">Affidamento diretto ex art. 1 comma 2 </w:t>
      </w:r>
      <w:proofErr w:type="spellStart"/>
      <w:r w:rsidRPr="00653655">
        <w:rPr>
          <w:rFonts w:ascii="Times New Roman" w:hAnsi="Times New Roman"/>
          <w:sz w:val="22"/>
          <w:szCs w:val="22"/>
        </w:rPr>
        <w:t>lett</w:t>
      </w:r>
      <w:proofErr w:type="spellEnd"/>
      <w:r w:rsidRPr="00653655">
        <w:rPr>
          <w:rFonts w:ascii="Times New Roman" w:hAnsi="Times New Roman"/>
          <w:sz w:val="22"/>
          <w:szCs w:val="22"/>
        </w:rPr>
        <w:t xml:space="preserve">. a) del D.L. n. 76/2020 convertito con L. 120/2020 </w:t>
      </w:r>
      <w:r>
        <w:rPr>
          <w:rFonts w:ascii="Times New Roman" w:hAnsi="Times New Roman"/>
          <w:sz w:val="22"/>
          <w:szCs w:val="22"/>
        </w:rPr>
        <w:t xml:space="preserve">del </w:t>
      </w:r>
      <w:r w:rsidR="00DA1B42" w:rsidRPr="00C71B83">
        <w:rPr>
          <w:rFonts w:ascii="Times New Roman" w:hAnsi="Times New Roman"/>
          <w:sz w:val="22"/>
          <w:szCs w:val="22"/>
        </w:rPr>
        <w:t>servizio di manutenzione e assistenza tecnica full-</w:t>
      </w:r>
      <w:proofErr w:type="spellStart"/>
      <w:r w:rsidR="00DA1B42" w:rsidRPr="00C71B83">
        <w:rPr>
          <w:rFonts w:ascii="Times New Roman" w:hAnsi="Times New Roman"/>
          <w:sz w:val="22"/>
          <w:szCs w:val="22"/>
        </w:rPr>
        <w:t>risk</w:t>
      </w:r>
      <w:proofErr w:type="spellEnd"/>
      <w:r w:rsidR="00DA1B42" w:rsidRPr="00C71B83">
        <w:rPr>
          <w:rFonts w:ascii="Times New Roman" w:hAnsi="Times New Roman"/>
          <w:sz w:val="22"/>
          <w:szCs w:val="22"/>
        </w:rPr>
        <w:t>, con attività on-site, su Sistemi Radiologici Portatili e relativi accessori, marca Fujifilm, in uso presso le Radiologie degli Ospedali di Bassano del Grappa e di Santorso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723E8F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GARA </w:t>
      </w:r>
      <w:r w:rsidRPr="00DA1B42">
        <w:rPr>
          <w:rFonts w:ascii="Times New Roman" w:hAnsi="Times New Roman" w:cs="Times New Roman"/>
          <w:b/>
          <w:bCs/>
          <w:kern w:val="2"/>
          <w:sz w:val="22"/>
          <w:szCs w:val="22"/>
        </w:rPr>
        <w:t>202</w:t>
      </w:r>
      <w:r w:rsidR="00DA1B42" w:rsidRPr="00DA1B42">
        <w:rPr>
          <w:rFonts w:ascii="Times New Roman" w:hAnsi="Times New Roman" w:cs="Times New Roman"/>
          <w:b/>
          <w:bCs/>
          <w:kern w:val="2"/>
          <w:sz w:val="22"/>
          <w:szCs w:val="22"/>
        </w:rPr>
        <w:t>3</w:t>
      </w:r>
      <w:r w:rsidRPr="00DA1B42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DA1B42" w:rsidRPr="00DA1B42">
        <w:rPr>
          <w:rFonts w:ascii="Times New Roman" w:hAnsi="Times New Roman" w:cs="Times New Roman"/>
          <w:b/>
          <w:bCs/>
          <w:kern w:val="2"/>
          <w:sz w:val="22"/>
          <w:szCs w:val="22"/>
        </w:rPr>
        <w:t>036</w:t>
      </w:r>
      <w:r w:rsidRPr="00DA1B42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DA1B42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C77222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CIG: </w:t>
      </w:r>
      <w:r w:rsidR="00C77222" w:rsidRPr="00C77222">
        <w:rPr>
          <w:rFonts w:ascii="Times New Roman" w:hAnsi="Times New Roman" w:cs="Times New Roman"/>
          <w:b/>
          <w:bCs/>
          <w:kern w:val="2"/>
          <w:sz w:val="22"/>
          <w:szCs w:val="22"/>
        </w:rPr>
        <w:t>972700741B</w:t>
      </w:r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  <w:bookmarkStart w:id="0" w:name="_GoBack"/>
      <w:bookmarkEnd w:id="0"/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Pr="00DA1B42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</w:t>
      </w:r>
      <w:r w:rsidRPr="00DA1B42">
        <w:rPr>
          <w:rFonts w:ascii="Times New Roman" w:hAnsi="Times New Roman" w:cs="Times New Roman"/>
          <w:sz w:val="22"/>
          <w:szCs w:val="22"/>
        </w:rPr>
        <w:t>offerti nel loro complesso remunerativi e tali da consentire la formulazione dell’offerta presentata;</w:t>
      </w:r>
    </w:p>
    <w:p w:rsidR="0077546A" w:rsidRPr="00DA1B42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DA1B42">
        <w:rPr>
          <w:rFonts w:ascii="Times New Roman" w:hAnsi="Times New Roman" w:cs="Times New Roman"/>
          <w:sz w:val="22"/>
          <w:szCs w:val="22"/>
        </w:rPr>
        <w:t>di accettare il Patto di Integrità allegato alla lettera invito-capitolato (Allegato 5);</w:t>
      </w:r>
    </w:p>
    <w:p w:rsidR="0077546A" w:rsidRDefault="009833D7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AA" w:rsidRDefault="001E1DAA">
      <w:r>
        <w:separator/>
      </w:r>
    </w:p>
  </w:endnote>
  <w:endnote w:type="continuationSeparator" w:id="0">
    <w:p w:rsidR="001E1DAA" w:rsidRDefault="001E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AA" w:rsidRDefault="001E1DAA">
      <w:r>
        <w:separator/>
      </w:r>
    </w:p>
  </w:footnote>
  <w:footnote w:type="continuationSeparator" w:id="0">
    <w:p w:rsidR="001E1DAA" w:rsidRDefault="001E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77222">
      <w:rPr>
        <w:rStyle w:val="Numeropagina"/>
        <w:rFonts w:ascii="Times New Roman" w:hAnsi="Times New Roman"/>
        <w:b/>
        <w:noProof/>
        <w:sz w:val="22"/>
        <w:szCs w:val="22"/>
      </w:rPr>
      <w:t>3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77222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1E1DAA"/>
    <w:rsid w:val="002616A9"/>
    <w:rsid w:val="00477711"/>
    <w:rsid w:val="005E1A70"/>
    <w:rsid w:val="00723E8F"/>
    <w:rsid w:val="0077546A"/>
    <w:rsid w:val="009833D7"/>
    <w:rsid w:val="00AE5967"/>
    <w:rsid w:val="00C2393C"/>
    <w:rsid w:val="00C77222"/>
    <w:rsid w:val="00D32BA2"/>
    <w:rsid w:val="00DA0154"/>
    <w:rsid w:val="00DA1B42"/>
    <w:rsid w:val="00FC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E8210-9DB4-4380-8A4A-6844CC6C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12</cp:revision>
  <cp:lastPrinted>2021-01-22T11:31:00Z</cp:lastPrinted>
  <dcterms:created xsi:type="dcterms:W3CDTF">2021-01-12T11:23:00Z</dcterms:created>
  <dcterms:modified xsi:type="dcterms:W3CDTF">2023-03-21T14:29:00Z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